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</w:pPr>
    </w:p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cs="Times New Roman"/>
        </w:rPr>
        <w:t xml:space="preserve">                   Un progetto a cura di                                                                          Con il sostegno di</w:t>
      </w:r>
    </w:p>
    <w:tbl>
      <w:tblPr>
        <w:tblW w:w="977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89"/>
        <w:gridCol w:w="4889"/>
      </w:tblGrid>
      <w:tr w:rsidR="00A556B6">
        <w:trPr>
          <w:trHeight w:val="21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  <w:r w:rsidRPr="0042770B">
              <w:rPr>
                <w:sz w:val="22"/>
                <w:szCs w:val="22"/>
              </w:rPr>
              <w:t xml:space="preserve">        </w:t>
            </w:r>
            <w:r w:rsidRPr="0042770B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i1025" type="#_x0000_t75" alt="Gobetti_ente_partner_logo.jpg" style="width:125.25pt;height:60.75pt;visibility:visible">
                  <v:imagedata r:id="rId6" o:title="" croptop="6691f" cropbottom="18984f"/>
                </v:shape>
              </w:pict>
            </w:r>
            <w:r w:rsidRPr="0042770B">
              <w:rPr>
                <w:sz w:val="22"/>
                <w:szCs w:val="22"/>
              </w:rPr>
              <w:t xml:space="preserve">         </w:t>
            </w:r>
          </w:p>
          <w:p w:rsidR="00A556B6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</w:pPr>
          </w:p>
          <w:p w:rsidR="00A556B6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4729"/>
              </w:tabs>
            </w:pP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0pt;margin-top:1.05pt;width:192.6pt;height:162.7pt;z-index:251659776" stroked="f">
                  <v:textbox style="mso-next-textbox:#_x0000_s1026;mso-fit-shape-to-text:t">
                    <w:txbxContent>
                      <w:p w:rsidR="00A556B6" w:rsidRPr="00821C87" w:rsidRDefault="00A556B6" w:rsidP="00821C8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21C87">
                          <w:rPr>
                            <w:rFonts w:ascii="Times New Roman" w:hAnsi="Times New Roman" w:cs="Times New Roman"/>
                          </w:rPr>
                          <w:t>In collaborazione con</w:t>
                        </w:r>
                      </w:p>
                    </w:txbxContent>
                  </v:textbox>
                </v:shape>
              </w:pict>
            </w:r>
            <w:r>
              <w:t xml:space="preserve">                                                     </w:t>
            </w:r>
            <w:r w:rsidRPr="0042770B">
              <w:rPr>
                <w:rFonts w:ascii="Times New Roman" w:hAnsi="Times New Roman" w:cs="Times New Roman"/>
              </w:rPr>
              <w:t xml:space="preserve">          </w:t>
            </w: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rFonts w:ascii="Times New Roman" w:hAnsi="Times New Roman" w:cs="Times New Roman"/>
              </w:rPr>
            </w:pP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officeArt object" o:spid="_x0000_s1027" type="#_x0000_t75" style="position:absolute;margin-left:133.9pt;margin-top:21.1pt;width:78.1pt;height:66.55pt;z-index:251655680;visibility:visible;mso-wrap-distance-left:4.5pt;mso-wrap-distance-top:4.5pt;mso-wrap-distance-right:4.5pt;mso-wrap-distance-bottom:4.5pt;mso-position-vertical-relative:line" wrapcoords="-208 0 -208 21357 21600 21357 21600 0 -208 0" strokeweight="1pt">
                  <v:stroke miterlimit="4"/>
                  <v:imagedata r:id="rId7" o:title=""/>
                  <w10:wrap type="through"/>
                </v:shape>
              </w:pict>
            </w: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-4pt;margin-top:18.3pt;width:106.65pt;height:44.85pt;z-index:251658752;visibility:visible;mso-wrap-distance-left:4.5pt;mso-wrap-distance-top:4.5pt;mso-wrap-distance-right:4.5pt;mso-wrap-distance-bottom:4.5pt;mso-position-vertical-relative:line" strokeweight="1pt">
                  <v:stroke miterlimit="4"/>
                  <v:imagedata r:id="rId8" o:title=""/>
                  <w10:wrap type="square"/>
                </v:shape>
              </w:pict>
            </w:r>
            <w:r w:rsidRPr="0042770B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  <w:r w:rsidRPr="0042770B">
              <w:rPr>
                <w:sz w:val="22"/>
                <w:szCs w:val="22"/>
              </w:rPr>
              <w:t xml:space="preserve">                              </w:t>
            </w:r>
            <w:r w:rsidRPr="000360D5">
              <w:rPr>
                <w:noProof/>
              </w:rPr>
              <w:pict>
                <v:shape id="officeArt object" o:spid="_x0000_i1026" type="#_x0000_t75" style="width:181.5pt;height:42pt;visibility:visible">
                  <v:imagedata r:id="rId9" o:title=""/>
                </v:shape>
              </w:pict>
            </w: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</w:p>
          <w:p w:rsidR="00A556B6" w:rsidRPr="0042770B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  <w:rPr>
                <w:sz w:val="22"/>
                <w:szCs w:val="22"/>
              </w:rPr>
            </w:pPr>
          </w:p>
          <w:p w:rsidR="00A556B6" w:rsidRDefault="00A556B6" w:rsidP="0042770B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32"/>
              </w:tabs>
            </w:pPr>
            <w:r>
              <w:rPr>
                <w:noProof/>
              </w:rPr>
              <w:pict>
                <v:shape id="_x0000_s1029" type="#_x0000_t75" style="position:absolute;margin-left:17.05pt;margin-top:56pt;width:105.75pt;height:36.65pt;z-index:251656704;visibility:visible;mso-wrap-distance-left:4.5pt;mso-wrap-distance-top:4.5pt;mso-wrap-distance-right:4.5pt;mso-wrap-distance-bottom:4.5pt;mso-position-horizontal-relative:page;mso-position-vertical-relative:line" strokeweight="1pt">
                  <v:stroke miterlimit="4"/>
                  <v:imagedata r:id="rId10" o:title=""/>
                  <w10:wrap type="square" anchorx="page"/>
                </v:shape>
              </w:pict>
            </w:r>
            <w:r>
              <w:rPr>
                <w:noProof/>
              </w:rPr>
              <w:pict>
                <v:rect id="_x0000_s1030" style="position:absolute;margin-left:146.45pt;margin-top:55.1pt;width:101.5pt;height:53.2pt;z-index:251657728;visibility:visible;mso-wrap-distance-left:0;mso-wrap-distance-right:0;mso-position-horizontal-relative:page;mso-position-vertical-relative:line" stroked="f" strokeweight="1pt">
                  <v:stroke miterlimit="4"/>
                  <v:textbox style="mso-next-textbox:#_x0000_s1030">
                    <w:txbxContent>
                      <w:p w:rsidR="00A556B6" w:rsidRPr="00486C76" w:rsidRDefault="00A556B6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rPr>
                            <w:b/>
                            <w:bCs/>
                          </w:rPr>
                        </w:pPr>
                        <w:r w:rsidRPr="00486C76">
                          <w:rPr>
                            <w:rFonts w:ascii="Times New Roman Bold" w:eastAsia="Times New Roman" w:cs="Times New Roman Bold"/>
                            <w:b/>
                            <w:bCs/>
                          </w:rPr>
                          <w:t>Coordinamento Regionale delle Consulte del Piemonte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rPr>
          <w:rFonts w:ascii="Times New Roman" w:hAnsi="Times New Roman" w:cs="Times New Roman"/>
        </w:rPr>
      </w:pPr>
    </w:p>
    <w:p w:rsidR="00A556B6" w:rsidRPr="00AE06E5" w:rsidRDefault="00A556B6" w:rsidP="00AE06E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sz w:val="18"/>
          <w:szCs w:val="18"/>
          <w:shd w:val="clear" w:color="auto" w:fill="FFFFFF"/>
        </w:rPr>
      </w:pPr>
      <w:r>
        <w:rPr>
          <w:rFonts w:ascii="Times New Roman Bold" w:eastAsia="Times New Roman" w:cs="Times New Roman Bold"/>
          <w:sz w:val="18"/>
          <w:szCs w:val="18"/>
          <w:shd w:val="clear" w:color="auto" w:fill="FFFFFF"/>
        </w:rPr>
        <w:t xml:space="preserve">                                                                            </w:t>
      </w:r>
    </w:p>
    <w:p w:rsidR="00A556B6" w:rsidRDefault="00A556B6" w:rsidP="001E496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b/>
          <w:bCs/>
          <w:color w:val="CC0099"/>
          <w:sz w:val="36"/>
          <w:szCs w:val="36"/>
          <w:u w:color="C00000"/>
          <w:shd w:val="clear" w:color="auto" w:fill="FFFFFF"/>
        </w:rPr>
      </w:pPr>
      <w:r w:rsidRPr="00AE06E5">
        <w:rPr>
          <w:rFonts w:ascii="Times New Roman Bold" w:eastAsia="Times New Roman" w:cs="Times New Roman Bold"/>
          <w:b/>
          <w:bCs/>
          <w:color w:val="CC0099"/>
          <w:sz w:val="36"/>
          <w:szCs w:val="36"/>
          <w:u w:color="C00000"/>
          <w:shd w:val="clear" w:color="auto" w:fill="FFFFFF"/>
        </w:rPr>
        <w:t>900 GIOVANI</w:t>
      </w:r>
    </w:p>
    <w:p w:rsidR="00A556B6" w:rsidRPr="001E4961" w:rsidRDefault="00A556B6" w:rsidP="001E4961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eastAsia="Times New Roman" w:cs="Times New Roman Bold"/>
          <w:b/>
          <w:bCs/>
          <w:color w:val="CC0099"/>
          <w:sz w:val="28"/>
          <w:szCs w:val="28"/>
        </w:rPr>
        <w:t>AUTUMN SEASON</w:t>
      </w:r>
      <w:r w:rsidRPr="001E4961">
        <w:rPr>
          <w:rFonts w:ascii="Times New Roman Bold" w:eastAsia="Times New Roman" w:cs="Times New Roman Bold"/>
          <w:b/>
          <w:bCs/>
          <w:color w:val="CC0099"/>
          <w:sz w:val="28"/>
          <w:szCs w:val="28"/>
        </w:rPr>
        <w:t xml:space="preserve"> 2017</w:t>
      </w:r>
      <w:r w:rsidRPr="001E4961">
        <w:rPr>
          <w:rFonts w:ascii="Times New Roman Bold" w:eastAsia="Times New Roman" w:cs="Times New Roman Bold"/>
          <w:b/>
          <w:bCs/>
          <w:sz w:val="28"/>
          <w:szCs w:val="28"/>
        </w:rPr>
        <w:t xml:space="preserve"> </w:t>
      </w:r>
    </w:p>
    <w:p w:rsidR="00A556B6" w:rsidRPr="00AE06E5" w:rsidRDefault="00A556B6" w:rsidP="00AE06E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b/>
          <w:bCs/>
          <w:sz w:val="28"/>
          <w:szCs w:val="28"/>
        </w:rPr>
      </w:pPr>
      <w:r w:rsidRPr="00AE06E5">
        <w:rPr>
          <w:rFonts w:ascii="Times New Roman Bold" w:eastAsia="Times New Roman" w:cs="Times New Roman Bold"/>
          <w:b/>
          <w:bCs/>
          <w:sz w:val="28"/>
          <w:szCs w:val="28"/>
        </w:rPr>
        <w:t>OPEN CALL UNDER 25</w:t>
      </w:r>
      <w:r>
        <w:rPr>
          <w:rFonts w:ascii="Times New Roman Bold" w:eastAsia="Times New Roman" w:cs="Times New Roman Bold"/>
          <w:b/>
          <w:bCs/>
          <w:sz w:val="28"/>
          <w:szCs w:val="28"/>
        </w:rPr>
        <w:t xml:space="preserve"> (1-12 settembre)</w:t>
      </w:r>
    </w:p>
    <w:p w:rsidR="00A556B6" w:rsidRPr="008559C0" w:rsidRDefault="00A556B6" w:rsidP="00AE06E5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/>
          <w:sz w:val="16"/>
          <w:szCs w:val="16"/>
          <w:shd w:val="clear" w:color="auto" w:fill="FFFFFF"/>
        </w:rPr>
      </w:pP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 w:val="22"/>
          <w:szCs w:val="22"/>
          <w:shd w:val="clear" w:color="auto" w:fill="FFFFFF"/>
        </w:rPr>
      </w:pP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 w:val="22"/>
          <w:szCs w:val="22"/>
          <w:shd w:val="clear" w:color="auto" w:fill="FFFFFF"/>
        </w:rPr>
      </w:pPr>
    </w:p>
    <w:p w:rsidR="00A556B6" w:rsidRPr="001741C9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  <w:r w:rsidRPr="001E4961">
        <w:rPr>
          <w:rFonts w:ascii="Times New Roman" w:eastAsia="Times New Roman" w:cs="Times New Roman"/>
          <w:b/>
          <w:bCs/>
          <w:sz w:val="22"/>
          <w:szCs w:val="22"/>
          <w:shd w:val="clear" w:color="auto" w:fill="FFFFFF"/>
        </w:rPr>
        <w:t xml:space="preserve">Il Centro studi Piero Gobetti il 1 settembre lancia una </w:t>
      </w:r>
      <w:r>
        <w:rPr>
          <w:rFonts w:ascii="Times New Roman" w:eastAsia="Times New Roman" w:cs="Times New Roman"/>
          <w:b/>
          <w:bCs/>
          <w:i/>
          <w:iCs/>
          <w:sz w:val="22"/>
          <w:szCs w:val="22"/>
          <w:shd w:val="clear" w:color="auto" w:fill="FFFFFF"/>
        </w:rPr>
        <w:t>open call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 xml:space="preserve"> rivolta a </w:t>
      </w:r>
      <w:r>
        <w:rPr>
          <w:rFonts w:ascii="Times New Roman" w:eastAsia="Times New Roman" w:cs="Times New Roman"/>
          <w:sz w:val="22"/>
          <w:szCs w:val="22"/>
        </w:rPr>
        <w:t xml:space="preserve">ragazze/i 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>tra i 18 e i 25 anni che lavorer</w:t>
      </w:r>
      <w:r>
        <w:rPr>
          <w:rFonts w:eastAsia="Times New Roman" w:hAnsi="Times New Roman" w:cs="Times New Roman"/>
          <w:sz w:val="22"/>
          <w:szCs w:val="22"/>
          <w:shd w:val="clear" w:color="auto" w:fill="FFFFFF"/>
        </w:rPr>
        <w:t>à</w:t>
      </w:r>
      <w:r>
        <w:rPr>
          <w:rFonts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 xml:space="preserve">sulla progettazione culturale e le nuove generazioni. </w:t>
      </w:r>
      <w:r>
        <w:rPr>
          <w:rFonts w:ascii="Times New Roman" w:eastAsia="Times New Roman" w:cs="Times New Roman"/>
          <w:sz w:val="22"/>
          <w:szCs w:val="22"/>
        </w:rPr>
        <w:t>Si tratter</w:t>
      </w:r>
      <w:r>
        <w:rPr>
          <w:rFonts w:eastAsia="Times New Roman" w:hAnsi="Times New Roman" w:cs="Times New Roman"/>
          <w:sz w:val="22"/>
          <w:szCs w:val="22"/>
        </w:rPr>
        <w:t>à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 Bold" w:eastAsia="Times New Roman" w:cs="Times New Roman Bold"/>
          <w:sz w:val="22"/>
          <w:szCs w:val="22"/>
        </w:rPr>
        <w:t xml:space="preserve">di 12 incontri (workshop, brainstormig, focus group) che si terranno al Polo del </w:t>
      </w:r>
      <w:r>
        <w:rPr>
          <w:rFonts w:eastAsia="Times New Roman" w:hAnsi="Times New Roman Bold" w:cs="Times New Roman Bold"/>
          <w:sz w:val="22"/>
          <w:szCs w:val="22"/>
        </w:rPr>
        <w:t>‘</w:t>
      </w:r>
      <w:r>
        <w:rPr>
          <w:rFonts w:ascii="Times New Roman Bold" w:eastAsia="Times New Roman" w:cs="Times New Roman Bold"/>
          <w:sz w:val="22"/>
          <w:szCs w:val="22"/>
        </w:rPr>
        <w:t xml:space="preserve">900 (via del Carmine 14, To) </w:t>
      </w:r>
      <w:r w:rsidRPr="001E4961">
        <w:rPr>
          <w:rFonts w:ascii="Times New Roman Bold" w:eastAsia="Times New Roman" w:cs="Times New Roman Bold"/>
          <w:sz w:val="22"/>
          <w:szCs w:val="22"/>
        </w:rPr>
        <w:t>da settembre a dicembre 2017, con un primo incontro previsto per il 13 settembre</w:t>
      </w:r>
      <w:r>
        <w:rPr>
          <w:rFonts w:ascii="Times New Roman Bold" w:eastAsia="Times New Roman" w:cs="Times New Roman Bold"/>
          <w:sz w:val="22"/>
          <w:szCs w:val="22"/>
        </w:rPr>
        <w:t xml:space="preserve">. </w:t>
      </w:r>
      <w:r>
        <w:rPr>
          <w:rFonts w:ascii="Times New Roman" w:eastAsia="Times New Roman" w:cs="Times New Roman"/>
          <w:sz w:val="22"/>
          <w:szCs w:val="22"/>
        </w:rPr>
        <w:t>Il progetto</w:t>
      </w:r>
      <w:r>
        <w:rPr>
          <w:rFonts w:hAnsi="Times New Roman"/>
          <w:sz w:val="22"/>
          <w:szCs w:val="22"/>
        </w:rPr>
        <w:t> </w:t>
      </w:r>
      <w:r>
        <w:rPr>
          <w:rFonts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cs="Times New Roman"/>
          <w:sz w:val="22"/>
          <w:szCs w:val="22"/>
        </w:rPr>
        <w:t xml:space="preserve"> sostenuto dalla </w:t>
      </w:r>
      <w:r>
        <w:rPr>
          <w:rFonts w:ascii="Times New Roman Bold" w:eastAsia="Times New Roman" w:cs="Times New Roman Bold"/>
          <w:sz w:val="22"/>
          <w:szCs w:val="22"/>
        </w:rPr>
        <w:t>Compagnia di San Paolo</w:t>
      </w:r>
      <w:r>
        <w:rPr>
          <w:rFonts w:ascii="Times New Roman" w:eastAsia="Times New Roman" w:cs="Times New Roman"/>
          <w:sz w:val="22"/>
          <w:szCs w:val="22"/>
        </w:rPr>
        <w:t xml:space="preserve"> </w:t>
      </w:r>
      <w:r>
        <w:rPr>
          <w:rFonts w:ascii="Times New Roman Bold" w:eastAsia="Times New Roman" w:cs="Times New Roman Bold"/>
          <w:sz w:val="22"/>
          <w:szCs w:val="22"/>
        </w:rPr>
        <w:t>nell</w:t>
      </w:r>
      <w:r>
        <w:rPr>
          <w:rFonts w:eastAsia="Times New Roman" w:hAnsi="Times New Roman Bold" w:cs="Times New Roman Bold"/>
          <w:sz w:val="22"/>
          <w:szCs w:val="22"/>
        </w:rPr>
        <w:t>’</w:t>
      </w:r>
      <w:r>
        <w:rPr>
          <w:rFonts w:ascii="Times New Roman Bold" w:eastAsia="Times New Roman" w:cs="Times New Roman Bold"/>
          <w:sz w:val="22"/>
          <w:szCs w:val="22"/>
        </w:rPr>
        <w:t>ambito dell</w:t>
      </w:r>
      <w:r>
        <w:rPr>
          <w:rFonts w:eastAsia="Times New Roman" w:hAnsi="Times New Roman Bold" w:cs="Times New Roman Bold"/>
          <w:sz w:val="22"/>
          <w:szCs w:val="22"/>
        </w:rPr>
        <w:t>’</w:t>
      </w:r>
      <w:r>
        <w:rPr>
          <w:rFonts w:ascii="Times New Roman Bold" w:eastAsia="Times New Roman" w:cs="Times New Roman Bold"/>
          <w:sz w:val="22"/>
          <w:szCs w:val="22"/>
        </w:rPr>
        <w:t xml:space="preserve">edizione 2016 di </w:t>
      </w:r>
      <w:r w:rsidRPr="00486C76">
        <w:rPr>
          <w:rFonts w:ascii="Times New Roman Bold" w:eastAsia="Times New Roman" w:cs="Times New Roman Bold"/>
          <w:i/>
          <w:iCs/>
          <w:sz w:val="22"/>
          <w:szCs w:val="22"/>
        </w:rPr>
        <w:t>OPEN_progetti innovativi di audience engagement</w:t>
      </w:r>
      <w:r>
        <w:rPr>
          <w:rFonts w:ascii="Times New Roman Bold" w:eastAsia="Times New Roman" w:cs="Times New Roman Bold"/>
          <w:sz w:val="22"/>
          <w:szCs w:val="22"/>
        </w:rPr>
        <w:t>.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cs="Times New Roman"/>
          <w:b/>
          <w:bCs/>
          <w:i/>
          <w:iCs/>
          <w:sz w:val="22"/>
          <w:szCs w:val="22"/>
          <w:shd w:val="clear" w:color="auto" w:fill="FFFFFF"/>
        </w:rPr>
        <w:t>Young Audience Engagement</w:t>
      </w:r>
      <w:r>
        <w:rPr>
          <w:rFonts w:ascii="Times New Roman Bold" w:eastAsia="Times New Roman" w:cs="Times New Roman Bold"/>
          <w:sz w:val="22"/>
          <w:szCs w:val="22"/>
          <w:shd w:val="clear" w:color="auto" w:fill="FFFFFF"/>
        </w:rPr>
        <w:t xml:space="preserve">: </w:t>
      </w:r>
      <w:r>
        <w:rPr>
          <w:rFonts w:eastAsia="Times New Roman" w:hAnsi="Times New Roman" w:cs="Times New Roman"/>
          <w:sz w:val="22"/>
          <w:szCs w:val="22"/>
          <w:shd w:val="clear" w:color="auto" w:fill="FFFFFF"/>
        </w:rPr>
        <w:t>è</w:t>
      </w:r>
      <w:r>
        <w:rPr>
          <w:rFonts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 xml:space="preserve">questo il filo conduttore di </w:t>
      </w:r>
      <w:r>
        <w:rPr>
          <w:rFonts w:ascii="Times New Roman Bold" w:eastAsia="Times New Roman" w:cs="Times New Roman Bold"/>
          <w:sz w:val="22"/>
          <w:szCs w:val="22"/>
          <w:shd w:val="clear" w:color="auto" w:fill="FFFFFF"/>
        </w:rPr>
        <w:t xml:space="preserve">900 Giovani. Un progetto di democrazia del Centro Gobetti per il Polo del </w:t>
      </w:r>
      <w:r>
        <w:rPr>
          <w:rFonts w:eastAsia="Times New Roman" w:hAnsi="Times New Roman Bold" w:cs="Times New Roman Bold"/>
          <w:sz w:val="22"/>
          <w:szCs w:val="22"/>
          <w:shd w:val="clear" w:color="auto" w:fill="FFFFFF"/>
        </w:rPr>
        <w:t>‘</w:t>
      </w:r>
      <w:r>
        <w:rPr>
          <w:rFonts w:ascii="Times New Roman Bold" w:eastAsia="Times New Roman" w:cs="Times New Roman Bold"/>
          <w:sz w:val="22"/>
          <w:szCs w:val="22"/>
          <w:shd w:val="clear" w:color="auto" w:fill="FFFFFF"/>
        </w:rPr>
        <w:t>900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>. Il coinvolgimento dei giovani nella co-progettazione e co-realizzazione di eventi culturali ha gli obiettivi di andare incontro alle nuove generazioni e di elaborare un</w:t>
      </w:r>
      <w:r>
        <w:rPr>
          <w:rFonts w:eastAsia="Times New Roman" w:hAnsi="Times New Roman" w:cs="Times New Roman"/>
          <w:sz w:val="22"/>
          <w:szCs w:val="22"/>
          <w:shd w:val="clear" w:color="auto" w:fill="FFFFFF"/>
        </w:rPr>
        <w:t>’</w:t>
      </w:r>
      <w:r>
        <w:rPr>
          <w:rFonts w:ascii="Times New Roman" w:eastAsia="Times New Roman" w:cs="Times New Roman"/>
          <w:sz w:val="22"/>
          <w:szCs w:val="22"/>
          <w:shd w:val="clear" w:color="auto" w:fill="FFFFFF"/>
        </w:rPr>
        <w:t xml:space="preserve">offerta culturale in grado di raggiungere nuovi pubblici con metodologie e format attuali. </w:t>
      </w:r>
      <w:r>
        <w:rPr>
          <w:rFonts w:ascii="Times New Roman" w:eastAsia="Times New Roman" w:cs="Times New Roman"/>
          <w:sz w:val="22"/>
          <w:szCs w:val="22"/>
        </w:rPr>
        <w:t>I dati che emergono dalle statistiche dell</w:t>
      </w:r>
      <w:r>
        <w:rPr>
          <w:rFonts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cs="Times New Roman"/>
          <w:sz w:val="22"/>
          <w:szCs w:val="22"/>
        </w:rPr>
        <w:t>ISTAT e dell</w:t>
      </w:r>
      <w:r>
        <w:rPr>
          <w:rFonts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cs="Times New Roman"/>
          <w:sz w:val="22"/>
          <w:szCs w:val="22"/>
        </w:rPr>
        <w:t>Unione Europea sono preoccupanti: l</w:t>
      </w:r>
      <w:r>
        <w:rPr>
          <w:rFonts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cs="Times New Roman"/>
          <w:sz w:val="22"/>
          <w:szCs w:val="22"/>
        </w:rPr>
        <w:t>indice di partecipazione culturale italiana negli ultimi anni ha subito una forte contrazione nel consumo e nella pratica delle attivit</w:t>
      </w:r>
      <w:r>
        <w:rPr>
          <w:rFonts w:eastAsia="Times New Roman" w:hAnsi="Times New Roman" w:cs="Times New Roman"/>
          <w:sz w:val="22"/>
          <w:szCs w:val="22"/>
        </w:rPr>
        <w:t>à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 xml:space="preserve">culturali; </w:t>
      </w:r>
      <w:r>
        <w:rPr>
          <w:rFonts w:eastAsia="Times New Roman" w:hAnsi="Times New Roman" w:cs="Times New Roman"/>
          <w:sz w:val="22"/>
          <w:szCs w:val="22"/>
        </w:rPr>
        <w:t>è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>soprattutto la fascia giovanile ad essere tra le pi</w:t>
      </w:r>
      <w:r>
        <w:rPr>
          <w:rFonts w:eastAsia="Times New Roman" w:hAnsi="Times New Roman" w:cs="Times New Roman"/>
          <w:sz w:val="22"/>
          <w:szCs w:val="22"/>
        </w:rPr>
        <w:t>ù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>colpite da questo fenomeno: il 64% dei giovani tra i 14 e i 24 anni non pratica alcuna attivit</w:t>
      </w:r>
      <w:r>
        <w:rPr>
          <w:rFonts w:eastAsia="Times New Roman" w:hAnsi="Times New Roman" w:cs="Times New Roman"/>
          <w:sz w:val="22"/>
          <w:szCs w:val="22"/>
        </w:rPr>
        <w:t>à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>artistica e culturale.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>Il progetto prevede, quindi, la costruzione di una</w:t>
      </w:r>
      <w:r>
        <w:rPr>
          <w:rFonts w:ascii="Times New Roman Bold" w:eastAsia="Times New Roman" w:cs="Times New Roman Bold"/>
          <w:sz w:val="22"/>
          <w:szCs w:val="22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22"/>
          <w:szCs w:val="22"/>
        </w:rPr>
        <w:t xml:space="preserve">community </w:t>
      </w:r>
      <w:r>
        <w:rPr>
          <w:rFonts w:ascii="Times New Roman" w:eastAsia="Times New Roman" w:cs="Times New Roman"/>
          <w:sz w:val="22"/>
          <w:szCs w:val="22"/>
        </w:rPr>
        <w:t>per immaginare le nuove attivit</w:t>
      </w:r>
      <w:r>
        <w:rPr>
          <w:rFonts w:eastAsia="Times New Roman" w:hAnsi="Times New Roman" w:cs="Times New Roman"/>
          <w:sz w:val="22"/>
          <w:szCs w:val="22"/>
        </w:rPr>
        <w:t>à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 Bold" w:eastAsia="Times New Roman" w:cs="Times New Roman Bold"/>
          <w:sz w:val="22"/>
          <w:szCs w:val="22"/>
        </w:rPr>
        <w:t xml:space="preserve">del Centro studi Piero Gobetti </w:t>
      </w:r>
      <w:r>
        <w:rPr>
          <w:rFonts w:ascii="Times New Roman" w:eastAsia="Times New Roman" w:cs="Times New Roman"/>
          <w:sz w:val="22"/>
          <w:szCs w:val="22"/>
        </w:rPr>
        <w:t xml:space="preserve">nel Polo del </w:t>
      </w:r>
      <w:r>
        <w:rPr>
          <w:rFonts w:eastAsia="Times New Roman" w:hAnsi="Times New Roman" w:cs="Times New Roman"/>
          <w:sz w:val="22"/>
          <w:szCs w:val="22"/>
        </w:rPr>
        <w:t>‘</w:t>
      </w:r>
      <w:r>
        <w:rPr>
          <w:rFonts w:ascii="Times New Roman" w:eastAsia="Times New Roman" w:cs="Times New Roman"/>
          <w:sz w:val="22"/>
          <w:szCs w:val="22"/>
        </w:rPr>
        <w:t>900.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>Che cos</w:t>
      </w:r>
      <w:r>
        <w:rPr>
          <w:rFonts w:eastAsia="Times New Roman" w:hAnsi="Times New Roman" w:cs="Times New Roman"/>
          <w:sz w:val="22"/>
          <w:szCs w:val="22"/>
        </w:rPr>
        <w:t>’è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 xml:space="preserve">la cultura? Che cosa significa </w:t>
      </w:r>
      <w:r>
        <w:rPr>
          <w:rFonts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cs="Times New Roman"/>
          <w:sz w:val="22"/>
          <w:szCs w:val="22"/>
        </w:rPr>
        <w:t>democrazia</w:t>
      </w:r>
      <w:r>
        <w:rPr>
          <w:rFonts w:eastAsia="Times New Roman" w:hAnsi="Times New Roman" w:cs="Times New Roman"/>
          <w:sz w:val="22"/>
          <w:szCs w:val="22"/>
        </w:rPr>
        <w:t>”</w:t>
      </w:r>
      <w:r>
        <w:rPr>
          <w:rFonts w:ascii="Times New Roman" w:eastAsia="Times New Roman" w:cs="Times New Roman"/>
          <w:sz w:val="22"/>
          <w:szCs w:val="22"/>
        </w:rPr>
        <w:t>? Sono queste alcune delle domande che faranno da guida per la co-progettazione e co-realizzazione della proposta culturale del progetto. Nel percorso far</w:t>
      </w:r>
      <w:r>
        <w:rPr>
          <w:rFonts w:eastAsia="Times New Roman" w:hAnsi="Times New Roman" w:cs="Times New Roman"/>
          <w:sz w:val="22"/>
          <w:szCs w:val="22"/>
        </w:rPr>
        <w:t>à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>da sfondo la convinzione che la partecipazione culturale sia il primo luogo di costruzione di una democrazia realmente partecipata.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 xml:space="preserve">Il progetto si sviluppa in collaborazione con </w:t>
      </w:r>
      <w:r>
        <w:rPr>
          <w:rFonts w:ascii="Times New Roman Bold" w:eastAsia="Times New Roman" w:cs="Times New Roman Bold"/>
          <w:sz w:val="22"/>
          <w:szCs w:val="22"/>
        </w:rPr>
        <w:t>GiovaniXTorino</w:t>
      </w:r>
      <w:r>
        <w:rPr>
          <w:rFonts w:ascii="Times New Roman" w:eastAsia="Times New Roman" w:cs="Times New Roman"/>
          <w:sz w:val="22"/>
          <w:szCs w:val="22"/>
        </w:rPr>
        <w:t xml:space="preserve">, </w:t>
      </w:r>
      <w:r>
        <w:rPr>
          <w:rFonts w:ascii="Times New Roman Bold" w:eastAsia="Times New Roman" w:cs="Times New Roman Bold"/>
          <w:sz w:val="22"/>
          <w:szCs w:val="22"/>
        </w:rPr>
        <w:t>Dipartimento di giurisprudenza dell</w:t>
      </w:r>
      <w:r>
        <w:rPr>
          <w:rFonts w:eastAsia="Times New Roman" w:hAnsi="Times New Roman Bold" w:cs="Times New Roman Bold"/>
          <w:sz w:val="22"/>
          <w:szCs w:val="22"/>
        </w:rPr>
        <w:t>’</w:t>
      </w:r>
      <w:r>
        <w:rPr>
          <w:rFonts w:ascii="Times New Roman Bold" w:eastAsia="Times New Roman" w:cs="Times New Roman Bold"/>
          <w:sz w:val="22"/>
          <w:szCs w:val="22"/>
        </w:rPr>
        <w:t>Universit</w:t>
      </w:r>
      <w:r>
        <w:rPr>
          <w:rFonts w:eastAsia="Times New Roman" w:hAnsi="Times New Roman Bold" w:cs="Times New Roman Bold"/>
          <w:sz w:val="22"/>
          <w:szCs w:val="22"/>
        </w:rPr>
        <w:t>à</w:t>
      </w:r>
      <w:r>
        <w:rPr>
          <w:rFonts w:eastAsia="Times New Roman" w:hAnsi="Times New Roman Bold"/>
          <w:sz w:val="22"/>
          <w:szCs w:val="22"/>
        </w:rPr>
        <w:t xml:space="preserve"> </w:t>
      </w:r>
      <w:r>
        <w:rPr>
          <w:rFonts w:ascii="Times New Roman Bold" w:eastAsia="Times New Roman" w:cs="Times New Roman Bold"/>
          <w:sz w:val="22"/>
          <w:szCs w:val="22"/>
        </w:rPr>
        <w:t>di Torino</w:t>
      </w:r>
      <w:r>
        <w:rPr>
          <w:rFonts w:ascii="Times New Roman" w:eastAsia="Times New Roman" w:cs="Times New Roman"/>
          <w:sz w:val="22"/>
          <w:szCs w:val="22"/>
        </w:rPr>
        <w:t xml:space="preserve">, </w:t>
      </w:r>
      <w:r>
        <w:rPr>
          <w:rFonts w:ascii="Times New Roman Bold" w:eastAsia="Times New Roman" w:cs="Times New Roman Bold"/>
          <w:sz w:val="22"/>
          <w:szCs w:val="22"/>
        </w:rPr>
        <w:t>Consulta Provinciale</w:t>
      </w:r>
      <w:r>
        <w:rPr>
          <w:rFonts w:ascii="Times New Roman" w:eastAsia="Times New Roman" w:cs="Times New Roman"/>
          <w:sz w:val="22"/>
          <w:szCs w:val="22"/>
        </w:rPr>
        <w:t xml:space="preserve"> </w:t>
      </w:r>
      <w:r>
        <w:rPr>
          <w:rFonts w:ascii="Times New Roman Bold" w:eastAsia="Times New Roman" w:cs="Times New Roman Bold"/>
          <w:sz w:val="22"/>
          <w:szCs w:val="22"/>
        </w:rPr>
        <w:t xml:space="preserve">degli studenti </w:t>
      </w:r>
      <w:r>
        <w:rPr>
          <w:rFonts w:ascii="Times New Roman" w:eastAsia="Times New Roman" w:cs="Times New Roman"/>
          <w:sz w:val="22"/>
          <w:szCs w:val="22"/>
        </w:rPr>
        <w:t xml:space="preserve">e </w:t>
      </w:r>
      <w:r>
        <w:rPr>
          <w:rFonts w:ascii="Times New Roman Bold" w:eastAsia="Times New Roman" w:cs="Times New Roman Bold"/>
          <w:sz w:val="22"/>
          <w:szCs w:val="22"/>
        </w:rPr>
        <w:t>Coordinamento Regionale delle Consulte del Piemonte.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22"/>
          <w:szCs w:val="22"/>
        </w:rPr>
      </w:pPr>
    </w:p>
    <w:p w:rsidR="00A556B6" w:rsidRPr="008559C0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b/>
          <w:bCs/>
          <w:sz w:val="22"/>
          <w:szCs w:val="22"/>
        </w:rPr>
      </w:pPr>
      <w:r w:rsidRPr="008559C0">
        <w:rPr>
          <w:rFonts w:ascii="Times New Roman Bold" w:eastAsia="Times New Roman" w:cs="Times New Roman Bold"/>
          <w:b/>
          <w:bCs/>
          <w:sz w:val="22"/>
          <w:szCs w:val="22"/>
        </w:rPr>
        <w:t>Come iscriversi al progetto:</w:t>
      </w:r>
    </w:p>
    <w:p w:rsidR="00A556B6" w:rsidRDefault="00A556B6" w:rsidP="00821C87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 xml:space="preserve">Dal 1 al 12 settembre 2017 sul sito </w:t>
      </w:r>
      <w:hyperlink r:id="rId11" w:history="1">
        <w:r>
          <w:rPr>
            <w:rStyle w:val="Hyperlink0"/>
            <w:rFonts w:ascii="Times New Roman" w:eastAsia="Times New Roman" w:cs="Times New Roman"/>
          </w:rPr>
          <w:t>www.centrogobetti.it</w:t>
        </w:r>
      </w:hyperlink>
      <w:r>
        <w:rPr>
          <w:rFonts w:ascii="Times New Roman" w:eastAsia="Times New Roman" w:cs="Times New Roman"/>
          <w:sz w:val="22"/>
          <w:szCs w:val="22"/>
        </w:rPr>
        <w:t xml:space="preserve"> compilando la scheda di iscrizione online.</w:t>
      </w:r>
      <w:r>
        <w:rPr>
          <w:rFonts w:ascii="Trebuchet MS" w:eastAsia="Times New Roman" w:cs="Trebuchet MS"/>
        </w:rPr>
        <w:t xml:space="preserve"> </w:t>
      </w:r>
    </w:p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/>
          <w:b/>
          <w:bCs/>
          <w:sz w:val="22"/>
          <w:szCs w:val="22"/>
        </w:rPr>
      </w:pPr>
    </w:p>
    <w:p w:rsidR="00A556B6" w:rsidRPr="008559C0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b/>
          <w:bCs/>
          <w:sz w:val="22"/>
          <w:szCs w:val="22"/>
        </w:rPr>
      </w:pPr>
      <w:r w:rsidRPr="008559C0">
        <w:rPr>
          <w:rFonts w:ascii="Times New Roman Bold" w:eastAsia="Times New Roman" w:cs="Times New Roman Bold"/>
          <w:b/>
          <w:bCs/>
          <w:sz w:val="22"/>
          <w:szCs w:val="22"/>
        </w:rPr>
        <w:t>Per maggiori informazioni:</w:t>
      </w:r>
    </w:p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cs="Times New Roman"/>
          <w:sz w:val="22"/>
          <w:szCs w:val="22"/>
        </w:rPr>
        <w:t>Telefonare al numero del Centro studi Piero Gobetti 011 531429 (luned</w:t>
      </w:r>
      <w:r>
        <w:rPr>
          <w:rFonts w:eastAsia="Times New Roman" w:hAnsi="Times New Roman" w:cs="Times New Roman"/>
          <w:sz w:val="22"/>
          <w:szCs w:val="22"/>
        </w:rPr>
        <w:t>ì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eastAsia="Times New Roman" w:hAnsi="Times New Roman" w:cs="Times New Roman"/>
          <w:sz w:val="22"/>
          <w:szCs w:val="22"/>
        </w:rPr>
        <w:t>–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>venerd</w:t>
      </w:r>
      <w:r>
        <w:rPr>
          <w:rFonts w:eastAsia="Times New Roman" w:hAnsi="Times New Roman" w:cs="Times New Roman"/>
          <w:sz w:val="22"/>
          <w:szCs w:val="22"/>
        </w:rPr>
        <w:t>ì</w:t>
      </w:r>
      <w:r>
        <w:rPr>
          <w:rFonts w:ascii="Times New Roman" w:eastAsia="Times New Roman" w:cs="Times New Roman"/>
          <w:sz w:val="22"/>
          <w:szCs w:val="22"/>
        </w:rPr>
        <w:t xml:space="preserve">: 10.00 - 13.30; 14.30 </w:t>
      </w:r>
      <w:r>
        <w:rPr>
          <w:rFonts w:eastAsia="Times New Roman" w:hAnsi="Times New Roman" w:cs="Times New Roman"/>
          <w:sz w:val="22"/>
          <w:szCs w:val="22"/>
        </w:rPr>
        <w:t>–</w:t>
      </w:r>
      <w:r>
        <w:rPr>
          <w:rFonts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cs="Times New Roman"/>
          <w:sz w:val="22"/>
          <w:szCs w:val="22"/>
        </w:rPr>
        <w:t xml:space="preserve">19.00) o scrivere a </w:t>
      </w:r>
      <w:hyperlink r:id="rId12" w:history="1">
        <w:r>
          <w:rPr>
            <w:rStyle w:val="Hyperlink1"/>
            <w:rFonts w:eastAsia="Arial Unicode MS"/>
          </w:rPr>
          <w:t>900giovani@centrogobetti.it</w:t>
        </w:r>
      </w:hyperlink>
    </w:p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A556B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color w:val="C00000"/>
          <w:sz w:val="18"/>
          <w:szCs w:val="18"/>
          <w:u w:color="C00000"/>
          <w:shd w:val="clear" w:color="auto" w:fill="FFFFFF"/>
        </w:rPr>
      </w:pPr>
    </w:p>
    <w:p w:rsidR="00A556B6" w:rsidRPr="00486C76" w:rsidRDefault="00A556B6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CC0099"/>
        </w:rPr>
      </w:pPr>
      <w:r w:rsidRPr="00486C76">
        <w:rPr>
          <w:rFonts w:ascii="Times New Roman Bold" w:eastAsia="Times New Roman" w:cs="Times New Roman Bold"/>
          <w:b/>
          <w:bCs/>
          <w:color w:val="CC0099"/>
          <w:sz w:val="18"/>
          <w:szCs w:val="18"/>
          <w:u w:color="C00000"/>
          <w:shd w:val="clear" w:color="auto" w:fill="FFFFFF"/>
        </w:rPr>
        <w:t xml:space="preserve">Centro studi Piero Gobetti - 011 531429 - </w:t>
      </w:r>
      <w:hyperlink r:id="rId13" w:history="1">
        <w:r w:rsidRPr="00486C76">
          <w:rPr>
            <w:rStyle w:val="Hyperlink2"/>
            <w:rFonts w:eastAsia="Arial Unicode MS"/>
            <w:b/>
            <w:bCs/>
            <w:color w:val="CC0099"/>
          </w:rPr>
          <w:t>info@centrogobetti.it</w:t>
        </w:r>
      </w:hyperlink>
      <w:r w:rsidRPr="00486C76">
        <w:rPr>
          <w:b/>
          <w:bCs/>
          <w:color w:val="CC0099"/>
          <w:sz w:val="22"/>
          <w:szCs w:val="22"/>
          <w:u w:color="C00000"/>
        </w:rPr>
        <w:t xml:space="preserve">  - </w:t>
      </w:r>
      <w:hyperlink r:id="rId14" w:history="1">
        <w:r w:rsidRPr="00486C76">
          <w:rPr>
            <w:rStyle w:val="Hyperlink2"/>
            <w:rFonts w:eastAsia="Arial Unicode MS"/>
            <w:b/>
            <w:bCs/>
            <w:color w:val="CC0099"/>
          </w:rPr>
          <w:t>www.centrogobetti.it</w:t>
        </w:r>
      </w:hyperlink>
    </w:p>
    <w:sectPr w:rsidR="00A556B6" w:rsidRPr="00486C76" w:rsidSect="008559C0">
      <w:headerReference w:type="default" r:id="rId15"/>
      <w:footerReference w:type="default" r:id="rId16"/>
      <w:pgSz w:w="11900" w:h="16840"/>
      <w:pgMar w:top="284" w:right="1134" w:bottom="28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B6" w:rsidRDefault="00A556B6" w:rsidP="002A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556B6" w:rsidRDefault="00A556B6" w:rsidP="002A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B6" w:rsidRDefault="00A556B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B6" w:rsidRDefault="00A556B6" w:rsidP="002A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556B6" w:rsidRDefault="00A556B6" w:rsidP="002A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B6" w:rsidRDefault="00A556B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65"/>
    <w:rsid w:val="000360D5"/>
    <w:rsid w:val="001741C9"/>
    <w:rsid w:val="001E4961"/>
    <w:rsid w:val="00200904"/>
    <w:rsid w:val="002A4A65"/>
    <w:rsid w:val="00345938"/>
    <w:rsid w:val="003D5817"/>
    <w:rsid w:val="0042770B"/>
    <w:rsid w:val="00486C76"/>
    <w:rsid w:val="006734A0"/>
    <w:rsid w:val="00821C87"/>
    <w:rsid w:val="008559C0"/>
    <w:rsid w:val="008A3D36"/>
    <w:rsid w:val="00A556B6"/>
    <w:rsid w:val="00AE06E5"/>
    <w:rsid w:val="00CE08C6"/>
    <w:rsid w:val="00E713EA"/>
    <w:rsid w:val="00E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6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4A65"/>
    <w:rPr>
      <w:u w:val="single"/>
    </w:rPr>
  </w:style>
  <w:style w:type="table" w:customStyle="1" w:styleId="TableNormal1">
    <w:name w:val="Table Normal1"/>
    <w:uiPriority w:val="99"/>
    <w:rsid w:val="002A4A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2A4A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Normale1">
    <w:name w:val="Normale1"/>
    <w:uiPriority w:val="99"/>
    <w:rsid w:val="002A4A6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</w:rPr>
  </w:style>
  <w:style w:type="character" w:customStyle="1" w:styleId="Nessuno">
    <w:name w:val="Nessuno"/>
    <w:uiPriority w:val="99"/>
    <w:rsid w:val="002A4A65"/>
  </w:style>
  <w:style w:type="character" w:customStyle="1" w:styleId="Hyperlink0">
    <w:name w:val="Hyperlink.0"/>
    <w:basedOn w:val="Nessuno"/>
    <w:uiPriority w:val="99"/>
    <w:rsid w:val="002A4A65"/>
    <w:rPr>
      <w:sz w:val="22"/>
      <w:szCs w:val="22"/>
    </w:rPr>
  </w:style>
  <w:style w:type="character" w:customStyle="1" w:styleId="Link">
    <w:name w:val="Link"/>
    <w:uiPriority w:val="99"/>
    <w:rsid w:val="002A4A65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2A4A65"/>
    <w:rPr>
      <w:rFonts w:ascii="Times New Roman Bold" w:eastAsia="Times New Roman" w:hAnsi="Times New Roman Bold" w:cs="Times New Roman Bold"/>
      <w:color w:val="000000"/>
      <w:sz w:val="22"/>
      <w:szCs w:val="22"/>
      <w:u w:val="none" w:color="000000"/>
    </w:rPr>
  </w:style>
  <w:style w:type="character" w:customStyle="1" w:styleId="Hyperlink2">
    <w:name w:val="Hyperlink.2"/>
    <w:basedOn w:val="Nessuno"/>
    <w:uiPriority w:val="99"/>
    <w:rsid w:val="002A4A65"/>
    <w:rPr>
      <w:rFonts w:ascii="Times New Roman Bold" w:eastAsia="Times New Roman" w:hAnsi="Times New Roman Bold" w:cs="Times New Roman Bold"/>
      <w:color w:val="C00000"/>
      <w:sz w:val="18"/>
      <w:szCs w:val="18"/>
      <w:u w:color="C00000"/>
    </w:rPr>
  </w:style>
  <w:style w:type="paragraph" w:styleId="BalloonText">
    <w:name w:val="Balloon Text"/>
    <w:basedOn w:val="Normal"/>
    <w:link w:val="BalloonTextChar"/>
    <w:uiPriority w:val="99"/>
    <w:semiHidden/>
    <w:rsid w:val="00821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C87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centrogobetti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900giovani@centrogobetti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entrogobetti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centrogobet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459</Words>
  <Characters>2619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</dc:creator>
  <cp:keywords/>
  <dc:description/>
  <cp:lastModifiedBy>Nili</cp:lastModifiedBy>
  <cp:revision>10</cp:revision>
  <dcterms:created xsi:type="dcterms:W3CDTF">2017-07-26T12:47:00Z</dcterms:created>
  <dcterms:modified xsi:type="dcterms:W3CDTF">2017-07-27T09:33:00Z</dcterms:modified>
</cp:coreProperties>
</file>